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149" w:rsidRDefault="00C32149" w:rsidP="00214A09">
      <w:pPr>
        <w:spacing w:before="24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40425" cy="8238580"/>
            <wp:effectExtent l="19050" t="0" r="3175" b="0"/>
            <wp:docPr id="3" name="Рисунок 3" descr="C:\Users\кирил\Desktop\пол о педагогическом с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ирил\Desktop\пол о педагогическом сов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149" w:rsidRDefault="00C32149" w:rsidP="00214A09">
      <w:pPr>
        <w:spacing w:before="240"/>
        <w:rPr>
          <w:sz w:val="24"/>
          <w:szCs w:val="24"/>
        </w:rPr>
      </w:pPr>
    </w:p>
    <w:p w:rsidR="00C32149" w:rsidRDefault="00C32149" w:rsidP="00214A09">
      <w:pPr>
        <w:spacing w:before="240"/>
        <w:rPr>
          <w:sz w:val="24"/>
          <w:szCs w:val="24"/>
        </w:rPr>
      </w:pPr>
    </w:p>
    <w:p w:rsidR="00C32149" w:rsidRDefault="00C32149" w:rsidP="00214A09">
      <w:pPr>
        <w:spacing w:before="240"/>
        <w:rPr>
          <w:sz w:val="24"/>
          <w:szCs w:val="24"/>
        </w:rPr>
      </w:pPr>
    </w:p>
    <w:p w:rsidR="00C32149" w:rsidRDefault="00C32149" w:rsidP="00214A09">
      <w:pPr>
        <w:spacing w:before="240"/>
        <w:rPr>
          <w:sz w:val="24"/>
          <w:szCs w:val="24"/>
        </w:rPr>
      </w:pPr>
    </w:p>
    <w:p w:rsidR="00DE3860" w:rsidRPr="00214A09" w:rsidRDefault="00DE3860" w:rsidP="00214A09">
      <w:pPr>
        <w:spacing w:before="240"/>
        <w:rPr>
          <w:sz w:val="24"/>
          <w:szCs w:val="24"/>
        </w:rPr>
      </w:pPr>
      <w:r w:rsidRPr="00214A09">
        <w:rPr>
          <w:sz w:val="24"/>
          <w:szCs w:val="24"/>
        </w:rPr>
        <w:t>Положение о педагогическом совете муниципального бюджетного дошкольного образовательного учреждения «Ивановский детский сад» муниципального образования «</w:t>
      </w:r>
      <w:proofErr w:type="spellStart"/>
      <w:r w:rsidRPr="00214A09">
        <w:rPr>
          <w:sz w:val="24"/>
          <w:szCs w:val="24"/>
        </w:rPr>
        <w:t>Лениногорский</w:t>
      </w:r>
      <w:proofErr w:type="spellEnd"/>
      <w:r w:rsidRPr="00214A09">
        <w:rPr>
          <w:sz w:val="24"/>
          <w:szCs w:val="24"/>
        </w:rPr>
        <w:t xml:space="preserve"> муниципальный район» Республики Татарстан.</w:t>
      </w:r>
    </w:p>
    <w:p w:rsidR="00DE3860" w:rsidRDefault="00DE3860" w:rsidP="00DE3860">
      <w:pPr>
        <w:pStyle w:val="a7"/>
        <w:spacing w:before="240"/>
        <w:ind w:left="-993" w:firstLine="993"/>
        <w:rPr>
          <w:sz w:val="24"/>
          <w:szCs w:val="24"/>
        </w:rPr>
      </w:pPr>
    </w:p>
    <w:p w:rsidR="00DE3860" w:rsidRPr="00A444DC" w:rsidRDefault="00DE3860" w:rsidP="00DE3860">
      <w:pPr>
        <w:pStyle w:val="a7"/>
        <w:numPr>
          <w:ilvl w:val="0"/>
          <w:numId w:val="1"/>
        </w:numPr>
        <w:spacing w:before="240"/>
        <w:jc w:val="center"/>
        <w:rPr>
          <w:b/>
          <w:sz w:val="24"/>
          <w:szCs w:val="24"/>
        </w:rPr>
      </w:pPr>
      <w:r w:rsidRPr="00A444DC">
        <w:rPr>
          <w:b/>
          <w:sz w:val="24"/>
          <w:szCs w:val="24"/>
        </w:rPr>
        <w:t>ОБЩИЕ ПОЛОЖЕНИЯ.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Настоящее положение разработано в соответствии с Федеральным законом от 29.12.2012 года № 273-ФЗ «Об образовании в Российской Федерации», Уставом  муниципального бюджетного дошкольного образовательного учреждения «Ивановский детский сад» муниципального образования «</w:t>
      </w:r>
      <w:proofErr w:type="spellStart"/>
      <w:r>
        <w:rPr>
          <w:sz w:val="24"/>
          <w:szCs w:val="24"/>
        </w:rPr>
        <w:t>Лениногорский</w:t>
      </w:r>
      <w:proofErr w:type="spellEnd"/>
      <w:r>
        <w:rPr>
          <w:sz w:val="24"/>
          <w:szCs w:val="24"/>
        </w:rPr>
        <w:t xml:space="preserve"> муниципальный район» Республики Татарстан (далее – МБДОУ).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Педагогический совет является коллегиальным органом управления МБДОУ.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Педагогический совет образуют сотрудники МБДОУ, занимающие должности педагогических и руководящих работников согласно Номенклатуре должностей педагогических работников учреждения, осуществляющих образовательную деятельность, должностей руководителей образовательных учреждений, утвержденной постановлением Правительства РФ от 08.08.2013 года № 678. Каждый педагогический работник с момента приема на р</w:t>
      </w:r>
      <w:r w:rsidRPr="00C336DF">
        <w:rPr>
          <w:sz w:val="24"/>
          <w:szCs w:val="24"/>
        </w:rPr>
        <w:t>аботу до распоряжения трудового договора является членом педагогического совета.</w:t>
      </w:r>
      <w:r>
        <w:rPr>
          <w:sz w:val="24"/>
          <w:szCs w:val="24"/>
        </w:rPr>
        <w:t xml:space="preserve"> 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В своей деятельности педагогический совет руководствуется Конвенцией ООН о правах ребенка, федеральным законодательством РТ в сфере образования и социальной защиты, уставом МБДОУ и настоящим Положением.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Педагогический совет избирает из своего состава председателя педагогического совета и секретаря педагогического совета сроком на один учебный год.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Заседания педагогического совета являются открытыми: на них  могут присутствовать представители всех групп участников образовательных отношений: родители (законные представители) воспитанников, представители учредителя МБДОУ, а также заинтересованные представители органов местного самоуправления, общественных объединений.</w:t>
      </w:r>
    </w:p>
    <w:p w:rsidR="00DE3860" w:rsidRPr="00A444DC" w:rsidRDefault="00DE3860" w:rsidP="00DE3860">
      <w:pPr>
        <w:pStyle w:val="a7"/>
        <w:numPr>
          <w:ilvl w:val="0"/>
          <w:numId w:val="1"/>
        </w:numPr>
        <w:spacing w:before="240"/>
        <w:jc w:val="center"/>
        <w:rPr>
          <w:b/>
          <w:sz w:val="24"/>
          <w:szCs w:val="24"/>
        </w:rPr>
      </w:pPr>
      <w:r w:rsidRPr="00A444DC">
        <w:rPr>
          <w:b/>
          <w:sz w:val="24"/>
          <w:szCs w:val="24"/>
        </w:rPr>
        <w:t>КОМЕТЕНЦИЯ ПЕДАГОГИЧЕСКОГО СОВЕТА.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Педагогический совет определяет:                                                                                                          - - основные направления образовательной деятельности МБДОУ, в том числе теоретико-методические аспекты и основания нововведения и инноваций, планируемых к реализации в МБДОУ;                                                                                                                     - пути дифференциации, индивидуализации образовательного процесса, построения вариативного развивающего образования;                                                                                               - направления и пути реализации ФГОС дошкольного образования;                                                                                                                                                              - примерную основную образовательную программу, парциальные </w:t>
      </w:r>
      <w:r>
        <w:rPr>
          <w:sz w:val="24"/>
          <w:szCs w:val="24"/>
        </w:rPr>
        <w:lastRenderedPageBreak/>
        <w:t>образовательные программы, методики, формы организации образовательной работы для использования в образовательном процессе;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              - основные направления взаимодействия с родителями (законными представителями) воспитанников, в том числе образовательные проекты, реализуемые МБДОУ совместно с семьями воспитанников.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proofErr w:type="gramStart"/>
      <w:r>
        <w:rPr>
          <w:sz w:val="24"/>
          <w:szCs w:val="24"/>
        </w:rPr>
        <w:t>Педагогический совет осуществляет:                                                                                                                                                  - информационно – аналитическую работу на основе достижений психолого-педагогической науки и практики образования, в том числе анализ реализации основной общеобразовательной программы дошкольного образования МБДОУ, анализ работы МБДОУ за учебный год и по отдельным направлениям деятельности;                                                                                                                                                                           - разработку системы организационно-методического сопровождения процесса реализации основной общеобразовательной программы дошкольного образования МБДОУ;                                                                                                                                                                                                      - изучение и обсуждение нормативных правовых документов в сфере дошкольного образования;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                                    - </w:t>
      </w:r>
      <w:proofErr w:type="gramStart"/>
      <w:r>
        <w:rPr>
          <w:sz w:val="24"/>
          <w:szCs w:val="24"/>
        </w:rPr>
        <w:t xml:space="preserve">выбор средств обучения, в том числе игрового, спортивного, оздоровительного оборудования, инвентаря, необходимого для реализации основной общеобразовательной программы дошкольного образования                                                                                                                                                  МБДОУ;                                                                                                                                                                      - изучение, выбор систем педагогической диагностики;                                                                                                                                               - анализ результатов педагогической диагностики;                                                                                                                                    -  </w:t>
      </w:r>
      <w:r w:rsidRPr="006958B6">
        <w:rPr>
          <w:sz w:val="24"/>
          <w:szCs w:val="24"/>
        </w:rPr>
        <w:t xml:space="preserve"> </w:t>
      </w:r>
      <w:r>
        <w:rPr>
          <w:sz w:val="24"/>
          <w:szCs w:val="24"/>
        </w:rPr>
        <w:t>анализ готовности детей к учебной деятельности на этапе завершения ими дошкольного образования;                                                                                                                      - поддержку родителей (законных представителей) в воспитании детей, охране и укреплении их здоровья, вовлечение семей непосредственно в образовательную деятельность;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                                           -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условиями реализации основной общеобразовательной программы дошкольного образования МБДОУ;                                                                                                                    - контроль реализации своих решений, соблюдения локальных нормативных актов МБДОУ;                                                                                                                                                           -  организацию методической работы, в том числе участие в организации и проведении методических мероприятий.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Педагогический совет участвует:                                                                                                                                                                                   - в разработке основной общеобразовательной программы дошкольного образования МБДОУ;                                                                                                                                                      - в разработке программы развития МБДОУ;                                                                                                                   - в разработке различных программ и планов развития МБДОУ, в том числе долгосрочных, среднесрочных и краткосрочных;    </w:t>
      </w:r>
      <w:r w:rsidRPr="00CF4BF2">
        <w:rPr>
          <w:sz w:val="24"/>
          <w:szCs w:val="24"/>
        </w:rPr>
        <w:t xml:space="preserve">                                                                            - </w:t>
      </w:r>
      <w:r>
        <w:rPr>
          <w:sz w:val="24"/>
          <w:szCs w:val="24"/>
        </w:rPr>
        <w:t xml:space="preserve"> в разработке локальных нормативных актов МБДОУ регламентирующих организацию образовательного процесса;                                                                                                         - в создании развивающей предметно-пространственной среды МБДОУ.   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Педагогический совет </w:t>
      </w:r>
      <w:proofErr w:type="gramStart"/>
      <w:r>
        <w:rPr>
          <w:sz w:val="24"/>
          <w:szCs w:val="24"/>
        </w:rPr>
        <w:t>рассматривает</w:t>
      </w:r>
      <w:proofErr w:type="gramEnd"/>
      <w:r>
        <w:rPr>
          <w:sz w:val="24"/>
          <w:szCs w:val="24"/>
        </w:rPr>
        <w:t>/заслушивает:                                                                        - отчет заведующего МБДОУ с анализом работы за учебный год;                                                            - отчеты педагогических работников;                                                                                                              - доклады представителей организации и учреждений, взаимодействующих с МБДОУ по вопросам образования;                                                                                                               - итоговые документы контрольно-надзорных органов о результатах контрольно-надзорных мероприятий.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Педагогический совет принимает:                                                                                                                                  - основную общеобразовательную программу дошкольного образования МБДОУ;                                                                                                                                                                              - программу развития МБДОУ;                                                                                                                                          - план работы МБДОУ на учебный год;                                                                                                                        - локальные нормативные акты МБДОУ, регламентирующие организацию образовательного процесса.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Педагогический совет принимает решения:                                                                                                               - об организации и проведении праздников и мероприятий в МБДОУ;                                                                                                              - о поддержании творческих поисков и опытно-экспериментальной работы педагогических работников;                                                                                                                        - о награждении, поощрении педагогических работников МБДОУ;                                                                                                         - о представлении  педагогических работников МБДОУ к награждению отраслевыми и ведомственными наградами.</w:t>
      </w:r>
    </w:p>
    <w:p w:rsidR="00DE3860" w:rsidRPr="00A444DC" w:rsidRDefault="00DE3860" w:rsidP="00DE3860">
      <w:pPr>
        <w:pStyle w:val="a7"/>
        <w:numPr>
          <w:ilvl w:val="0"/>
          <w:numId w:val="1"/>
        </w:numPr>
        <w:spacing w:before="240"/>
        <w:jc w:val="center"/>
        <w:rPr>
          <w:b/>
          <w:sz w:val="24"/>
          <w:szCs w:val="24"/>
        </w:rPr>
      </w:pPr>
      <w:r w:rsidRPr="00A444DC">
        <w:rPr>
          <w:b/>
          <w:sz w:val="24"/>
          <w:szCs w:val="24"/>
        </w:rPr>
        <w:t>Права педагогического совета.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со своей компетенцией, установленной настоящим Положением, педагогический совет имеет право:                                                                                                                                 - обращаться к администрации МБДОУ, коллегиальным органам управления МБДОУ и получать информацию по результатам рассмотрения обращений;              - приглашать на свои заседания любых специалистов для получения квалифицированных консультаций;                                                                                                                               - разработать локальные нормативные акты МБДОУ, регламентирующие организацию образовательного процесса;                                                                                       - разрабатывать основную общеобразовательную программу дошкольного образования МБДОУ, программу развития МБДОУ;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- вносить изменения в содержание документов, разрабатываемых и принимаемых педагогическим советом;                                                                                                                   - давать разъяснения и принимать меры по рассматриваемым обращениям, по соблюдению локальных актов ОУ;                                                                                                                                                        -    рекомендовать разработки педагогических работников МБДОУ к публикации;                                                                                                                                        - рекомендовать работникам МБДОУ повышение квалификации;                                                                                                                                                                                 - рекомендовать представителей МБДОУ для участия в профессиональных конкурсах.</w:t>
      </w:r>
    </w:p>
    <w:p w:rsidR="00DE3860" w:rsidRPr="00A444DC" w:rsidRDefault="00DE3860" w:rsidP="00DE3860">
      <w:pPr>
        <w:pStyle w:val="a7"/>
        <w:numPr>
          <w:ilvl w:val="0"/>
          <w:numId w:val="1"/>
        </w:numPr>
        <w:spacing w:before="240"/>
        <w:jc w:val="center"/>
        <w:rPr>
          <w:b/>
          <w:sz w:val="24"/>
          <w:szCs w:val="24"/>
        </w:rPr>
      </w:pPr>
      <w:r w:rsidRPr="00A444DC">
        <w:rPr>
          <w:b/>
          <w:sz w:val="24"/>
          <w:szCs w:val="24"/>
        </w:rPr>
        <w:t>Ответственность педагогического совета.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Педагогический совет несет ответственность за:                                                                                                                                                                                                                      - соблюдение в процессе осуществления деятельности законодательства РФ в сфере образования;                                                                                                                                                              - соответствие принятых решений действующему законодательству и локальным актам МБДОУ;                                                                                                                                                     - качественное и своевременное выполнение планов и решений, в том числе направленных на совершенствование деятельности МБДОУ;                                                                                                                                         - педагогически целесообразный выбор педагогических методик, форм, средств и методов организации образовательного процесса;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        - создание благоприятных условий развития детей в соответствии с их возрастными и индивидуальными особенностями и склонностями;                                                                                         - осуществление контроля за условия реализации основной общеобразовательной программы дошкольного образования МБДОУ;                                                                           - квалификационную и объективную оценку деятельности МБДОУ;                                                                                                                - выполнение плана своей работы;                                                                                                                                                  - результаты деятельности МБДОУ.</w:t>
      </w:r>
    </w:p>
    <w:p w:rsidR="00DE3860" w:rsidRPr="00A444DC" w:rsidRDefault="00DE3860" w:rsidP="00DE3860">
      <w:pPr>
        <w:pStyle w:val="a7"/>
        <w:numPr>
          <w:ilvl w:val="0"/>
          <w:numId w:val="1"/>
        </w:numPr>
        <w:spacing w:before="240"/>
        <w:jc w:val="center"/>
        <w:rPr>
          <w:b/>
          <w:sz w:val="24"/>
          <w:szCs w:val="24"/>
        </w:rPr>
      </w:pPr>
      <w:r w:rsidRPr="00A444DC">
        <w:rPr>
          <w:b/>
          <w:sz w:val="24"/>
          <w:szCs w:val="24"/>
        </w:rPr>
        <w:t>Регламент работы педагогического совета.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Педагогический совет проводится не реже 4 раз в течение учебного года. При необходимости проводятся внеплановые  педагогические советы.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Тематика заседания педагогического совета включается в годовой план работы МБДОУ с учетом целей и задач работы МБДОУ и утверждается на первом в учебном году заседании педагогического совета.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Работой педагогического совета руководит председатель педагогического совета.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Время, место и повестка дня заседания педагогического совета сообщается не позднее, чем за две недели до его проведения с целью подготовки каждого педагога к обсуждению темы и обнародуется секретарем педагогического совета на информационном стенде МБДОУ для педагогических работников.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Для подготовки и проведения педагогического совета при необходимости создается инициативная группа педагогов.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Решения педагогического совета принимаются открытым голосованием простым большинством голосов. Решения считаются правомочными, если на заседании педагогического совета МБДОУ присутствовало не менее двух третьей состава, и считаются принятыми, если за решение проголосовало более половины присутствующих на заседании.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Решения педагогического совета после утверждения заведующим МБДОУ становятся обязательными для всех членов педагогического коллектива.    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Организацию выполнения решений педагогического совета осуществляет заведующий МБДОУ и ответственные лица, указанные в решении. Результаты этой работы сообщаются членами педагогического совета на последующих его заседаниях. </w:t>
      </w:r>
    </w:p>
    <w:p w:rsidR="00DE3860" w:rsidRPr="00A444DC" w:rsidRDefault="00DE3860" w:rsidP="00DE3860">
      <w:pPr>
        <w:pStyle w:val="a7"/>
        <w:numPr>
          <w:ilvl w:val="0"/>
          <w:numId w:val="1"/>
        </w:numPr>
        <w:spacing w:before="240"/>
        <w:jc w:val="center"/>
        <w:rPr>
          <w:b/>
          <w:sz w:val="24"/>
          <w:szCs w:val="24"/>
        </w:rPr>
      </w:pPr>
      <w:r w:rsidRPr="00A444DC">
        <w:rPr>
          <w:b/>
          <w:sz w:val="24"/>
          <w:szCs w:val="24"/>
        </w:rPr>
        <w:t>Делопроизводство педагогического совета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Заседания педагогического совета оформляются протоколом. 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Протокол педагогического совета составляется не позднее 5 дней после его завершения. </w:t>
      </w:r>
      <w:proofErr w:type="gramStart"/>
      <w:r>
        <w:rPr>
          <w:sz w:val="24"/>
          <w:szCs w:val="24"/>
        </w:rPr>
        <w:t>В протоколе указываются:                                                                                         - дата проведения педагогического совета;                                                                                                                         - количественное присутствие (отсутствие) членов педагогического совета;                                                                                                 - пригашенные лица (Ф.И.О, должность);                                                                                    - вопросы повестки дня;                                                                                                                           - выступающие лица;                                                                                                                                         - ход обсуждения вопросов;                                                                                                             - предложения, рекомендации и замечания членов педагогического совета и приглашенных лиц;                                                                                                                                                              - количество голосов, поданных «за», «против» и «воздержались» по каждому вопросу, поставленному на голосование;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- решение педагогического совета.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Протоколы подписываются председателем и секретарем педагогического совета.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Нумерация протоколов ведется от начала учебного года.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Книга протоколов педагогического совета нумеруется постранично, прошнуровывается, скрепляется подписью заведующего и печатью МБДОУ.</w:t>
      </w:r>
    </w:p>
    <w:p w:rsidR="00DE3860" w:rsidRDefault="00DE3860" w:rsidP="00DE3860">
      <w:pPr>
        <w:pStyle w:val="a7"/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Книга протоколов педагогического совета входит в его номенклатуру, хранится в делах МБДОУ и передается по акту (при смене руководителя, передаче в архив).</w:t>
      </w:r>
    </w:p>
    <w:p w:rsidR="00DE3860" w:rsidRDefault="00DE3860" w:rsidP="00DE3860">
      <w:pPr>
        <w:pStyle w:val="a7"/>
        <w:spacing w:before="240"/>
        <w:rPr>
          <w:sz w:val="24"/>
          <w:szCs w:val="24"/>
        </w:rPr>
      </w:pPr>
    </w:p>
    <w:p w:rsidR="00DE3860" w:rsidRPr="00683EED" w:rsidRDefault="00DE3860" w:rsidP="00DE3860">
      <w:pPr>
        <w:spacing w:before="240"/>
        <w:ind w:left="720"/>
        <w:rPr>
          <w:sz w:val="24"/>
          <w:szCs w:val="24"/>
        </w:rPr>
      </w:pPr>
    </w:p>
    <w:p w:rsidR="00DE3860" w:rsidRPr="00683EED" w:rsidRDefault="00DE3860" w:rsidP="00DE3860">
      <w:pPr>
        <w:spacing w:before="240"/>
        <w:rPr>
          <w:sz w:val="24"/>
          <w:szCs w:val="24"/>
        </w:rPr>
      </w:pPr>
      <w:r w:rsidRPr="00683EE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DE3860" w:rsidRDefault="00DE3860" w:rsidP="00DE3860">
      <w:pPr>
        <w:pStyle w:val="a7"/>
        <w:spacing w:before="240"/>
        <w:ind w:left="-993" w:firstLine="993"/>
        <w:rPr>
          <w:sz w:val="24"/>
          <w:szCs w:val="24"/>
        </w:rPr>
      </w:pPr>
    </w:p>
    <w:p w:rsidR="00DE3860" w:rsidRPr="00491B74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DE3860" w:rsidRPr="00354C4A" w:rsidRDefault="00DE3860" w:rsidP="00DE3860">
      <w:pPr>
        <w:spacing w:before="240"/>
        <w:rPr>
          <w:sz w:val="24"/>
          <w:szCs w:val="24"/>
        </w:rPr>
      </w:pPr>
    </w:p>
    <w:p w:rsidR="00791F98" w:rsidRDefault="00791F98"/>
    <w:sectPr w:rsidR="00791F98" w:rsidSect="00791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C96" w:rsidRDefault="00B90C96" w:rsidP="00DE3860">
      <w:pPr>
        <w:spacing w:after="0" w:line="240" w:lineRule="auto"/>
      </w:pPr>
      <w:r>
        <w:separator/>
      </w:r>
    </w:p>
  </w:endnote>
  <w:endnote w:type="continuationSeparator" w:id="0">
    <w:p w:rsidR="00B90C96" w:rsidRDefault="00B90C96" w:rsidP="00DE3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C96" w:rsidRDefault="00B90C96" w:rsidP="00DE3860">
      <w:pPr>
        <w:spacing w:after="0" w:line="240" w:lineRule="auto"/>
      </w:pPr>
      <w:r>
        <w:separator/>
      </w:r>
    </w:p>
  </w:footnote>
  <w:footnote w:type="continuationSeparator" w:id="0">
    <w:p w:rsidR="00B90C96" w:rsidRDefault="00B90C96" w:rsidP="00DE3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A18DF"/>
    <w:multiLevelType w:val="multilevel"/>
    <w:tmpl w:val="86D08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3860"/>
    <w:rsid w:val="00021287"/>
    <w:rsid w:val="00024881"/>
    <w:rsid w:val="0006308A"/>
    <w:rsid w:val="00073789"/>
    <w:rsid w:val="00074290"/>
    <w:rsid w:val="00075B52"/>
    <w:rsid w:val="0008516D"/>
    <w:rsid w:val="000917B5"/>
    <w:rsid w:val="000951E1"/>
    <w:rsid w:val="000E2F1C"/>
    <w:rsid w:val="001273EC"/>
    <w:rsid w:val="0015443B"/>
    <w:rsid w:val="00172F04"/>
    <w:rsid w:val="00181736"/>
    <w:rsid w:val="00192BF0"/>
    <w:rsid w:val="0019619F"/>
    <w:rsid w:val="001A1A8F"/>
    <w:rsid w:val="002069C9"/>
    <w:rsid w:val="00214A09"/>
    <w:rsid w:val="0024127B"/>
    <w:rsid w:val="00256D8C"/>
    <w:rsid w:val="00261658"/>
    <w:rsid w:val="0027647A"/>
    <w:rsid w:val="00295486"/>
    <w:rsid w:val="002C14B7"/>
    <w:rsid w:val="002C56C2"/>
    <w:rsid w:val="002D745D"/>
    <w:rsid w:val="002E4FB8"/>
    <w:rsid w:val="002F6553"/>
    <w:rsid w:val="0030526E"/>
    <w:rsid w:val="00312594"/>
    <w:rsid w:val="00325290"/>
    <w:rsid w:val="00331675"/>
    <w:rsid w:val="00332666"/>
    <w:rsid w:val="00347C0B"/>
    <w:rsid w:val="00364A61"/>
    <w:rsid w:val="00383176"/>
    <w:rsid w:val="003925EA"/>
    <w:rsid w:val="003A1C0A"/>
    <w:rsid w:val="003C08D1"/>
    <w:rsid w:val="003C424A"/>
    <w:rsid w:val="003C4FE0"/>
    <w:rsid w:val="003D2A48"/>
    <w:rsid w:val="00404744"/>
    <w:rsid w:val="00431AF4"/>
    <w:rsid w:val="004A22E9"/>
    <w:rsid w:val="004B7678"/>
    <w:rsid w:val="004D0960"/>
    <w:rsid w:val="004F3A67"/>
    <w:rsid w:val="004F3E5B"/>
    <w:rsid w:val="00547CB3"/>
    <w:rsid w:val="00571079"/>
    <w:rsid w:val="00583771"/>
    <w:rsid w:val="005848DF"/>
    <w:rsid w:val="00592714"/>
    <w:rsid w:val="005A1D9B"/>
    <w:rsid w:val="005A24AF"/>
    <w:rsid w:val="005C0FF1"/>
    <w:rsid w:val="005C4C5D"/>
    <w:rsid w:val="005D092B"/>
    <w:rsid w:val="005D3FDB"/>
    <w:rsid w:val="005D4097"/>
    <w:rsid w:val="0060597F"/>
    <w:rsid w:val="00622CE6"/>
    <w:rsid w:val="0063175F"/>
    <w:rsid w:val="0063267E"/>
    <w:rsid w:val="00633B99"/>
    <w:rsid w:val="00656FA4"/>
    <w:rsid w:val="00671511"/>
    <w:rsid w:val="006A06CA"/>
    <w:rsid w:val="006A5D72"/>
    <w:rsid w:val="006B3F53"/>
    <w:rsid w:val="006C7C04"/>
    <w:rsid w:val="006E703B"/>
    <w:rsid w:val="007060C5"/>
    <w:rsid w:val="00721C9C"/>
    <w:rsid w:val="0072454D"/>
    <w:rsid w:val="00724906"/>
    <w:rsid w:val="007574FE"/>
    <w:rsid w:val="00775274"/>
    <w:rsid w:val="007830A0"/>
    <w:rsid w:val="00791F98"/>
    <w:rsid w:val="007A390A"/>
    <w:rsid w:val="007C0C03"/>
    <w:rsid w:val="007C30F9"/>
    <w:rsid w:val="007E0044"/>
    <w:rsid w:val="007E63AE"/>
    <w:rsid w:val="007F02FF"/>
    <w:rsid w:val="007F4A4C"/>
    <w:rsid w:val="008079D9"/>
    <w:rsid w:val="008255E1"/>
    <w:rsid w:val="0085356B"/>
    <w:rsid w:val="00861237"/>
    <w:rsid w:val="00866D37"/>
    <w:rsid w:val="00871AAC"/>
    <w:rsid w:val="00895ABF"/>
    <w:rsid w:val="008B154A"/>
    <w:rsid w:val="008C15F5"/>
    <w:rsid w:val="008E2F9A"/>
    <w:rsid w:val="008F1190"/>
    <w:rsid w:val="008F6A50"/>
    <w:rsid w:val="00900E46"/>
    <w:rsid w:val="0090171B"/>
    <w:rsid w:val="00943D42"/>
    <w:rsid w:val="00953B01"/>
    <w:rsid w:val="009601AF"/>
    <w:rsid w:val="00961B45"/>
    <w:rsid w:val="0097598A"/>
    <w:rsid w:val="0098178A"/>
    <w:rsid w:val="00981F30"/>
    <w:rsid w:val="009B4539"/>
    <w:rsid w:val="009D764F"/>
    <w:rsid w:val="009E2DC1"/>
    <w:rsid w:val="009E353E"/>
    <w:rsid w:val="009E7494"/>
    <w:rsid w:val="009F2FE9"/>
    <w:rsid w:val="00A04973"/>
    <w:rsid w:val="00A2512F"/>
    <w:rsid w:val="00A5547C"/>
    <w:rsid w:val="00A7108A"/>
    <w:rsid w:val="00AB4084"/>
    <w:rsid w:val="00AB5AD3"/>
    <w:rsid w:val="00AC724D"/>
    <w:rsid w:val="00AD1D04"/>
    <w:rsid w:val="00AD2151"/>
    <w:rsid w:val="00AE1EC4"/>
    <w:rsid w:val="00AE4D94"/>
    <w:rsid w:val="00B11285"/>
    <w:rsid w:val="00B22BC4"/>
    <w:rsid w:val="00B413CB"/>
    <w:rsid w:val="00B4419D"/>
    <w:rsid w:val="00B47E73"/>
    <w:rsid w:val="00B54CD1"/>
    <w:rsid w:val="00B600C5"/>
    <w:rsid w:val="00B621DD"/>
    <w:rsid w:val="00B76A8B"/>
    <w:rsid w:val="00B90C96"/>
    <w:rsid w:val="00B93AAC"/>
    <w:rsid w:val="00B94286"/>
    <w:rsid w:val="00BA701C"/>
    <w:rsid w:val="00BC46F5"/>
    <w:rsid w:val="00BE6F99"/>
    <w:rsid w:val="00C12018"/>
    <w:rsid w:val="00C32149"/>
    <w:rsid w:val="00C37D00"/>
    <w:rsid w:val="00C44439"/>
    <w:rsid w:val="00C54C62"/>
    <w:rsid w:val="00C660AF"/>
    <w:rsid w:val="00C710EA"/>
    <w:rsid w:val="00C7113A"/>
    <w:rsid w:val="00C71666"/>
    <w:rsid w:val="00C731E7"/>
    <w:rsid w:val="00C92942"/>
    <w:rsid w:val="00CA5C5A"/>
    <w:rsid w:val="00CA683F"/>
    <w:rsid w:val="00CB6A96"/>
    <w:rsid w:val="00CF40D2"/>
    <w:rsid w:val="00D34CB3"/>
    <w:rsid w:val="00D47AC9"/>
    <w:rsid w:val="00D47C16"/>
    <w:rsid w:val="00D52DEF"/>
    <w:rsid w:val="00D73CA1"/>
    <w:rsid w:val="00D77BED"/>
    <w:rsid w:val="00D9399D"/>
    <w:rsid w:val="00D94DD3"/>
    <w:rsid w:val="00DA3441"/>
    <w:rsid w:val="00DB1EE3"/>
    <w:rsid w:val="00DC2190"/>
    <w:rsid w:val="00DC47E9"/>
    <w:rsid w:val="00DE0901"/>
    <w:rsid w:val="00DE3860"/>
    <w:rsid w:val="00DE6468"/>
    <w:rsid w:val="00DF3D91"/>
    <w:rsid w:val="00E40B72"/>
    <w:rsid w:val="00E435E1"/>
    <w:rsid w:val="00E66863"/>
    <w:rsid w:val="00E90F23"/>
    <w:rsid w:val="00ED02CF"/>
    <w:rsid w:val="00ED27F7"/>
    <w:rsid w:val="00EE2AF8"/>
    <w:rsid w:val="00F00387"/>
    <w:rsid w:val="00F24B06"/>
    <w:rsid w:val="00F26E7B"/>
    <w:rsid w:val="00F3344C"/>
    <w:rsid w:val="00F47616"/>
    <w:rsid w:val="00F52EF8"/>
    <w:rsid w:val="00F738FE"/>
    <w:rsid w:val="00F83F61"/>
    <w:rsid w:val="00F91A8E"/>
    <w:rsid w:val="00F97E70"/>
    <w:rsid w:val="00FD60A9"/>
    <w:rsid w:val="00FD7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3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3860"/>
  </w:style>
  <w:style w:type="paragraph" w:styleId="a5">
    <w:name w:val="footer"/>
    <w:basedOn w:val="a"/>
    <w:link w:val="a6"/>
    <w:uiPriority w:val="99"/>
    <w:semiHidden/>
    <w:unhideWhenUsed/>
    <w:rsid w:val="00DE3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3860"/>
  </w:style>
  <w:style w:type="paragraph" w:styleId="a7">
    <w:name w:val="List Paragraph"/>
    <w:basedOn w:val="a"/>
    <w:uiPriority w:val="34"/>
    <w:qFormat/>
    <w:rsid w:val="00DE386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32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2658</Words>
  <Characters>15154</Characters>
  <Application>Microsoft Office Word</Application>
  <DocSecurity>0</DocSecurity>
  <Lines>126</Lines>
  <Paragraphs>35</Paragraphs>
  <ScaleCrop>false</ScaleCrop>
  <Company/>
  <LinksUpToDate>false</LinksUpToDate>
  <CharactersWithSpaces>17777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кирил</cp:lastModifiedBy>
  <cp:revision>8</cp:revision>
  <dcterms:created xsi:type="dcterms:W3CDTF">2016-01-11T06:52:00Z</dcterms:created>
  <dcterms:modified xsi:type="dcterms:W3CDTF">2015-12-24T22:49:00Z</dcterms:modified>
</cp:coreProperties>
</file>